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D17" w:rsidRPr="006A6D17" w:rsidRDefault="006A6D17" w:rsidP="006A6D17">
      <w:pPr>
        <w:pStyle w:val="Heading1"/>
        <w:keepNext w:val="0"/>
        <w:widowControl w:val="0"/>
        <w:numPr>
          <w:ilvl w:val="0"/>
          <w:numId w:val="1"/>
        </w:numPr>
      </w:pPr>
      <w:bookmarkStart w:id="0" w:name="_GoBack"/>
      <w:bookmarkEnd w:id="0"/>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r w:rsidRPr="006A6D17">
        <w:t xml:space="preserve">ANSI/NFPA 70 National Electrical Code. </w:t>
      </w:r>
    </w:p>
    <w:p w:rsidR="006A6D17" w:rsidRPr="006A6D17" w:rsidRDefault="006A6D17" w:rsidP="006A6D17">
      <w:pPr>
        <w:pStyle w:val="Heading4"/>
        <w:keepNext w:val="0"/>
        <w:widowControl w:val="0"/>
        <w:numPr>
          <w:ilvl w:val="3"/>
          <w:numId w:val="1"/>
        </w:numPr>
      </w:pPr>
      <w:r w:rsidRPr="006A6D17">
        <w:t>AFBMA 9 – Load Ratings and Fatigue Life for Ball Bearings.</w:t>
      </w:r>
    </w:p>
    <w:p w:rsidR="006A6D17" w:rsidRPr="006A6D17" w:rsidRDefault="006A6D17" w:rsidP="006A6D17">
      <w:pPr>
        <w:pStyle w:val="Heading4"/>
        <w:keepNext w:val="0"/>
        <w:widowControl w:val="0"/>
        <w:numPr>
          <w:ilvl w:val="3"/>
          <w:numId w:val="1"/>
        </w:numPr>
      </w:pPr>
      <w:r w:rsidRPr="006A6D17">
        <w:t>AFBMA 11 – Load Ratings and Fatigue Life for Roller Bearings.</w:t>
      </w:r>
    </w:p>
    <w:p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t xml:space="preserve">greasable;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lastRenderedPageBreak/>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r w:rsidRPr="006A6D17">
        <w:t xml:space="preserve">Individual unit cells.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rsidR="006A6D17" w:rsidRPr="006A6D17" w:rsidRDefault="006A6D17" w:rsidP="006A6D17">
      <w:pPr>
        <w:pStyle w:val="Heading5"/>
        <w:keepNext w:val="0"/>
        <w:widowControl w:val="0"/>
        <w:numPr>
          <w:ilvl w:val="4"/>
          <w:numId w:val="1"/>
        </w:numPr>
      </w:pPr>
      <w:r w:rsidRPr="006A6D17">
        <w:t xml:space="preserve">Craft tissue insulation.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r w:rsidRPr="006A6D17">
        <w:t>Handle that is padlockable in "OFF" position.</w:t>
      </w:r>
    </w:p>
    <w:p w:rsidR="006A6D17" w:rsidRPr="006A6D17" w:rsidRDefault="006A6D17" w:rsidP="006A6D17">
      <w:pPr>
        <w:pStyle w:val="Heading4"/>
        <w:keepNext w:val="0"/>
        <w:widowControl w:val="0"/>
        <w:numPr>
          <w:ilvl w:val="3"/>
          <w:numId w:val="1"/>
        </w:numPr>
      </w:pPr>
      <w:r w:rsidRPr="006A6D17">
        <w:t>Non-teasible, positive quick-make, quick-break mechanism.</w:t>
      </w:r>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lastRenderedPageBreak/>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lastRenderedPageBreak/>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lastRenderedPageBreak/>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lastRenderedPageBreak/>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02975"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68EC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University of Nebraska - Lincoln</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302D61" w:rsidP="00063DAF">
          <w:pPr>
            <w:tabs>
              <w:tab w:val="center" w:pos="4320"/>
              <w:tab w:val="right" w:pos="10080"/>
            </w:tabs>
            <w:rPr>
              <w:sz w:val="16"/>
              <w:szCs w:val="16"/>
            </w:rPr>
          </w:pPr>
          <w:r>
            <w:rPr>
              <w:sz w:val="16"/>
              <w:szCs w:val="16"/>
            </w:rPr>
            <w:t xml:space="preserve">Revised </w:t>
          </w:r>
          <w:r w:rsidR="00A03DC4">
            <w:rPr>
              <w:sz w:val="16"/>
              <w:szCs w:val="16"/>
            </w:rPr>
            <w:t>1/15/2018</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B74E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B74E4">
            <w:rPr>
              <w:rFonts w:cs="Arial"/>
              <w:noProof/>
              <w:sz w:val="16"/>
              <w:szCs w:val="16"/>
            </w:rPr>
            <w:t>8</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C7EA8"/>
    <w:rsid w:val="000E0A6A"/>
    <w:rsid w:val="0011329E"/>
    <w:rsid w:val="00133302"/>
    <w:rsid w:val="00152F22"/>
    <w:rsid w:val="001670DA"/>
    <w:rsid w:val="0018413A"/>
    <w:rsid w:val="001E559D"/>
    <w:rsid w:val="001E644B"/>
    <w:rsid w:val="001E7A63"/>
    <w:rsid w:val="001F432F"/>
    <w:rsid w:val="002332D1"/>
    <w:rsid w:val="00234228"/>
    <w:rsid w:val="00245CFA"/>
    <w:rsid w:val="0026282E"/>
    <w:rsid w:val="00264A10"/>
    <w:rsid w:val="00282FD1"/>
    <w:rsid w:val="00296276"/>
    <w:rsid w:val="002976BB"/>
    <w:rsid w:val="002B7964"/>
    <w:rsid w:val="002C079E"/>
    <w:rsid w:val="00302D61"/>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252C"/>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7FE6"/>
    <w:rsid w:val="00980E04"/>
    <w:rsid w:val="009841EC"/>
    <w:rsid w:val="009B74E4"/>
    <w:rsid w:val="009C2024"/>
    <w:rsid w:val="009D5411"/>
    <w:rsid w:val="009E22B9"/>
    <w:rsid w:val="009E4F4E"/>
    <w:rsid w:val="009E6628"/>
    <w:rsid w:val="009F1AE9"/>
    <w:rsid w:val="00A03DC4"/>
    <w:rsid w:val="00A06BD7"/>
    <w:rsid w:val="00A06E3C"/>
    <w:rsid w:val="00A50195"/>
    <w:rsid w:val="00A91A43"/>
    <w:rsid w:val="00AA52D0"/>
    <w:rsid w:val="00AB5169"/>
    <w:rsid w:val="00AB763E"/>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92C06D52-94E6-49EA-9CD6-C09E4028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BA863-316B-44D8-B130-5E705A989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Scott Plautz</cp:lastModifiedBy>
  <cp:revision>15</cp:revision>
  <cp:lastPrinted>2009-03-05T22:14:00Z</cp:lastPrinted>
  <dcterms:created xsi:type="dcterms:W3CDTF">2013-06-07T19:35:00Z</dcterms:created>
  <dcterms:modified xsi:type="dcterms:W3CDTF">2018-02-21T19:49:00Z</dcterms:modified>
  <cp:version>2</cp:version>
</cp:coreProperties>
</file>